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4C9" w:rsidRPr="00DB369A" w:rsidRDefault="00BE64C9" w:rsidP="00BE64C9">
      <w:pPr>
        <w:jc w:val="right"/>
        <w:rPr>
          <w:rFonts w:ascii="Times New Roman" w:hAnsi="Times New Roman" w:cs="Times New Roman"/>
          <w:b/>
        </w:rPr>
      </w:pPr>
      <w:r w:rsidRPr="00DB369A">
        <w:rPr>
          <w:rFonts w:ascii="Times New Roman" w:hAnsi="Times New Roman" w:cs="Times New Roman"/>
          <w:b/>
          <w:noProof/>
        </w:rPr>
        <w:drawing>
          <wp:anchor distT="0" distB="0" distL="114300" distR="114300" simplePos="0" relativeHeight="251659264" behindDoc="0" locked="0" layoutInCell="1" allowOverlap="1" wp14:anchorId="41528D01" wp14:editId="16F82C8B">
            <wp:simplePos x="0" y="0"/>
            <wp:positionH relativeFrom="margin">
              <wp:align>left</wp:align>
            </wp:positionH>
            <wp:positionV relativeFrom="page">
              <wp:posOffset>466725</wp:posOffset>
            </wp:positionV>
            <wp:extent cx="933450" cy="804203"/>
            <wp:effectExtent l="0" t="0" r="0" b="0"/>
            <wp:wrapNone/>
            <wp:docPr id="1" name="Picture 1" descr="connie mack base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ie mack baseba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804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69A">
        <w:rPr>
          <w:rFonts w:ascii="Times New Roman" w:hAnsi="Times New Roman" w:cs="Times New Roman"/>
          <w:b/>
        </w:rPr>
        <w:t xml:space="preserve">Pennsylvania Connie Mack Youth Baseball, Inc. </w:t>
      </w:r>
    </w:p>
    <w:p w:rsidR="00BE64C9" w:rsidRPr="00BE64C9" w:rsidRDefault="00BE64C9" w:rsidP="00BE64C9">
      <w:pPr>
        <w:jc w:val="right"/>
        <w:rPr>
          <w:rFonts w:ascii="Times New Roman" w:hAnsi="Times New Roman" w:cs="Times New Roman"/>
        </w:rPr>
      </w:pPr>
      <w:r w:rsidRPr="00BE64C9">
        <w:rPr>
          <w:rFonts w:ascii="Times New Roman" w:hAnsi="Times New Roman" w:cs="Times New Roman"/>
        </w:rPr>
        <w:t>212 Millrace Road</w:t>
      </w:r>
    </w:p>
    <w:p w:rsidR="00BE64C9" w:rsidRDefault="00BE64C9" w:rsidP="00BE64C9">
      <w:pPr>
        <w:jc w:val="right"/>
        <w:rPr>
          <w:rFonts w:ascii="Times New Roman" w:hAnsi="Times New Roman" w:cs="Times New Roman"/>
        </w:rPr>
      </w:pPr>
      <w:r w:rsidRPr="00BE64C9">
        <w:rPr>
          <w:rFonts w:ascii="Times New Roman" w:hAnsi="Times New Roman" w:cs="Times New Roman"/>
        </w:rPr>
        <w:t>Northampton, PA 18067</w:t>
      </w:r>
    </w:p>
    <w:p w:rsidR="00BE64C9" w:rsidRPr="00BE64C9" w:rsidRDefault="00BE64C9" w:rsidP="00BE64C9">
      <w:pPr>
        <w:jc w:val="right"/>
        <w:rPr>
          <w:rFonts w:ascii="Times New Roman" w:hAnsi="Times New Roman" w:cs="Times New Roman"/>
        </w:rPr>
      </w:pPr>
    </w:p>
    <w:p w:rsidR="00BE64C9" w:rsidRPr="00BE64C9" w:rsidRDefault="00BE64C9">
      <w:pPr>
        <w:rPr>
          <w:rFonts w:ascii="Times New Roman" w:hAnsi="Times New Roman" w:cs="Times New Roman"/>
        </w:rPr>
      </w:pPr>
      <w:r w:rsidRPr="00BE64C9">
        <w:rPr>
          <w:rFonts w:ascii="Times New Roman" w:hAnsi="Times New Roman" w:cs="Times New Roman"/>
        </w:rPr>
        <w:t xml:space="preserve">Pennsylvania Connie Mack Youth Baseball, Inc. (PACM) aims to provide a safe, productive, and competitive environment for the youth of our communities. With that, PACM wants to ensure that all coaches, managers, trainers, and scorekeepers affiliated with each of our teams have received proper clearance regarding child abuse and criminal histories. </w:t>
      </w:r>
    </w:p>
    <w:p w:rsidR="00BE64C9" w:rsidRPr="00BE64C9" w:rsidRDefault="00BE64C9">
      <w:pPr>
        <w:rPr>
          <w:rFonts w:ascii="Times New Roman" w:hAnsi="Times New Roman" w:cs="Times New Roman"/>
        </w:rPr>
      </w:pPr>
      <w:r w:rsidRPr="00BE64C9">
        <w:rPr>
          <w:rFonts w:ascii="Times New Roman" w:hAnsi="Times New Roman" w:cs="Times New Roman"/>
        </w:rPr>
        <w:t xml:space="preserve">Proper clearances on this topic are defined as background evaluations performed by the Commonwealth of Pennsylvania surrounding Acts 34 &amp; 151. More specifically, the following forms are recommended: </w:t>
      </w:r>
    </w:p>
    <w:p w:rsidR="00BE64C9" w:rsidRPr="00BE64C9" w:rsidRDefault="00BE64C9" w:rsidP="00BE64C9">
      <w:pPr>
        <w:pStyle w:val="ListParagraph"/>
        <w:numPr>
          <w:ilvl w:val="0"/>
          <w:numId w:val="1"/>
        </w:numPr>
        <w:rPr>
          <w:rFonts w:ascii="Times New Roman" w:hAnsi="Times New Roman" w:cs="Times New Roman"/>
        </w:rPr>
      </w:pPr>
      <w:r w:rsidRPr="00BE64C9">
        <w:rPr>
          <w:rFonts w:ascii="Times New Roman" w:hAnsi="Times New Roman" w:cs="Times New Roman"/>
          <w:i/>
        </w:rPr>
        <w:t>Pennsylvania State Police Request for Criminal Record Check</w:t>
      </w:r>
      <w:r w:rsidRPr="00BE64C9">
        <w:rPr>
          <w:rFonts w:ascii="Times New Roman" w:hAnsi="Times New Roman" w:cs="Times New Roman"/>
        </w:rPr>
        <w:t xml:space="preserve">; Form #SP 4-164 (7-2009); can be electronically obtained at </w:t>
      </w:r>
      <w:hyperlink r:id="rId6" w:history="1">
        <w:r w:rsidRPr="00BE64C9">
          <w:rPr>
            <w:rStyle w:val="Hyperlink"/>
            <w:rFonts w:ascii="Times New Roman" w:hAnsi="Times New Roman" w:cs="Times New Roman"/>
          </w:rPr>
          <w:t>https://epatch.state.pa.us</w:t>
        </w:r>
      </w:hyperlink>
    </w:p>
    <w:p w:rsidR="00BE64C9" w:rsidRPr="00BE64C9" w:rsidRDefault="00BE64C9" w:rsidP="00BE64C9">
      <w:pPr>
        <w:pStyle w:val="ListParagraph"/>
        <w:numPr>
          <w:ilvl w:val="0"/>
          <w:numId w:val="1"/>
        </w:numPr>
        <w:rPr>
          <w:rFonts w:ascii="Times New Roman" w:hAnsi="Times New Roman" w:cs="Times New Roman"/>
        </w:rPr>
      </w:pPr>
      <w:r w:rsidRPr="00BE64C9">
        <w:rPr>
          <w:rFonts w:ascii="Times New Roman" w:hAnsi="Times New Roman" w:cs="Times New Roman"/>
          <w:i/>
        </w:rPr>
        <w:t>Pennsylvania Child Abuse History Clearance</w:t>
      </w:r>
      <w:r w:rsidRPr="00BE64C9">
        <w:rPr>
          <w:rFonts w:ascii="Times New Roman" w:hAnsi="Times New Roman" w:cs="Times New Roman"/>
        </w:rPr>
        <w:t xml:space="preserve">; Form #CY 113 12/99 </w:t>
      </w:r>
    </w:p>
    <w:p w:rsidR="00BE64C9" w:rsidRPr="00BE64C9" w:rsidRDefault="00BE64C9">
      <w:pPr>
        <w:rPr>
          <w:rFonts w:ascii="Times New Roman" w:hAnsi="Times New Roman" w:cs="Times New Roman"/>
        </w:rPr>
      </w:pPr>
      <w:r w:rsidRPr="00BE64C9">
        <w:rPr>
          <w:rFonts w:ascii="Times New Roman" w:hAnsi="Times New Roman" w:cs="Times New Roman"/>
        </w:rPr>
        <w:t xml:space="preserve">Although the above two forms are recommended, it will be the responsibility of </w:t>
      </w:r>
      <w:r w:rsidRPr="00BE64C9">
        <w:rPr>
          <w:rFonts w:ascii="Times New Roman" w:hAnsi="Times New Roman" w:cs="Times New Roman"/>
          <w:b/>
          <w:u w:val="single"/>
        </w:rPr>
        <w:t xml:space="preserve">each sponsoring organization </w:t>
      </w:r>
      <w:r w:rsidRPr="00BE64C9">
        <w:rPr>
          <w:rFonts w:ascii="Times New Roman" w:hAnsi="Times New Roman" w:cs="Times New Roman"/>
        </w:rPr>
        <w:t xml:space="preserve">to conduct and manage their own background clearance system, policies, and records. PACM requires ONLY that this form is completed and endorsed by the applicant and representative from the sponsoring organization. Endorsement of this form constitutes compliance by all parties that proper background clearances have been obtained through the sponsoring organization. </w:t>
      </w:r>
    </w:p>
    <w:p w:rsidR="00BE64C9" w:rsidRPr="00BE64C9" w:rsidRDefault="00BE64C9">
      <w:pPr>
        <w:rPr>
          <w:rFonts w:ascii="Times New Roman" w:hAnsi="Times New Roman" w:cs="Times New Roman"/>
        </w:rPr>
      </w:pPr>
      <w:r w:rsidRPr="00BE64C9">
        <w:rPr>
          <w:rFonts w:ascii="Times New Roman" w:hAnsi="Times New Roman" w:cs="Times New Roman"/>
        </w:rPr>
        <w:t>PACM will NOT handle the facilitation, management, nor maintenance of ANY background clearance process(es). This endorsed form will be kept on file with PACM for the current season only. A new form will need to be endorsed every year. The valid PACM year will coincide with the calendar year, beginning on January 1st and ending on December 31s</w:t>
      </w:r>
      <w:r w:rsidRPr="00BE64C9">
        <w:rPr>
          <w:rFonts w:ascii="Times New Roman" w:hAnsi="Times New Roman" w:cs="Times New Roman"/>
        </w:rPr>
        <w:t>t</w:t>
      </w:r>
      <w:r w:rsidRPr="00BE64C9">
        <w:rPr>
          <w:rFonts w:ascii="Times New Roman" w:hAnsi="Times New Roman" w:cs="Times New Roman"/>
        </w:rPr>
        <w:t xml:space="preserve">. </w:t>
      </w:r>
    </w:p>
    <w:p w:rsidR="00BE64C9" w:rsidRPr="00BE64C9" w:rsidRDefault="00BE64C9">
      <w:pPr>
        <w:rPr>
          <w:rFonts w:ascii="Times New Roman" w:hAnsi="Times New Roman" w:cs="Times New Roman"/>
        </w:rPr>
      </w:pPr>
      <w:r w:rsidRPr="00BE64C9">
        <w:rPr>
          <w:rFonts w:ascii="Times New Roman" w:hAnsi="Times New Roman" w:cs="Times New Roman"/>
        </w:rPr>
        <w:t xml:space="preserve">Coverage requirement for this background clearance will apply to ALL adults, 18 years of age and over, who act as coaches, managers, trainers, scorekeepers, etc. Anyone who represents the team in an official capacity needs to have their clearances documented. This applies to ALL adults who interact with the players in the dugout or bench area as well as on the field. </w:t>
      </w:r>
    </w:p>
    <w:p w:rsidR="00BE64C9" w:rsidRPr="00BE64C9" w:rsidRDefault="00BE64C9">
      <w:pPr>
        <w:rPr>
          <w:rFonts w:ascii="Times New Roman" w:hAnsi="Times New Roman" w:cs="Times New Roman"/>
        </w:rPr>
      </w:pPr>
      <w:r w:rsidRPr="00BE64C9">
        <w:rPr>
          <w:rFonts w:ascii="Times New Roman" w:hAnsi="Times New Roman" w:cs="Times New Roman"/>
        </w:rPr>
        <w:t>Any questions or interpretations of this policy shall be addressed to the President of Pennsylvania Connie Mack Youth Baseball, Inc. This policy is MANDATORY, and all forms shall be turned in to the State organization through the individual League Presidents.</w:t>
      </w:r>
      <w:bookmarkStart w:id="0" w:name="_GoBack"/>
      <w:bookmarkEnd w:id="0"/>
    </w:p>
    <w:p w:rsidR="00BE64C9" w:rsidRPr="00BE64C9" w:rsidRDefault="00BE64C9">
      <w:pPr>
        <w:rPr>
          <w:rFonts w:ascii="Times New Roman" w:hAnsi="Times New Roman" w:cs="Times New Roman"/>
        </w:rPr>
      </w:pPr>
      <w:r w:rsidRPr="00DB369A">
        <w:rPr>
          <w:rFonts w:ascii="Times New Roman" w:hAnsi="Times New Roman" w:cs="Times New Roman"/>
          <w:b/>
        </w:rPr>
        <w:t>Calendar Year Application Period</w:t>
      </w:r>
      <w:r w:rsidRPr="00BE64C9">
        <w:rPr>
          <w:rFonts w:ascii="Times New Roman" w:hAnsi="Times New Roman" w:cs="Times New Roman"/>
        </w:rPr>
        <w:t>: ___________</w:t>
      </w:r>
    </w:p>
    <w:p w:rsidR="00BE64C9" w:rsidRDefault="00BE64C9">
      <w:pPr>
        <w:rPr>
          <w:rFonts w:ascii="Times New Roman" w:hAnsi="Times New Roman" w:cs="Times New Roman"/>
        </w:rPr>
        <w:sectPr w:rsidR="00BE64C9" w:rsidSect="00BE64C9">
          <w:pgSz w:w="12240" w:h="15840"/>
          <w:pgMar w:top="720" w:right="720" w:bottom="720" w:left="720" w:header="720" w:footer="720" w:gutter="0"/>
          <w:cols w:space="720"/>
          <w:docGrid w:linePitch="360"/>
        </w:sectPr>
      </w:pPr>
    </w:p>
    <w:p w:rsidR="00BE64C9" w:rsidRPr="00BE64C9" w:rsidRDefault="00BE64C9">
      <w:pPr>
        <w:rPr>
          <w:rFonts w:ascii="Times New Roman" w:hAnsi="Times New Roman" w:cs="Times New Roman"/>
        </w:rPr>
      </w:pPr>
      <w:r w:rsidRPr="00DB369A">
        <w:rPr>
          <w:rFonts w:ascii="Times New Roman" w:hAnsi="Times New Roman" w:cs="Times New Roman"/>
          <w:b/>
        </w:rPr>
        <w:t>Applicant Information</w:t>
      </w:r>
    </w:p>
    <w:p w:rsidR="00BE64C9" w:rsidRPr="00BE64C9" w:rsidRDefault="00BE64C9">
      <w:pPr>
        <w:rPr>
          <w:rFonts w:ascii="Times New Roman" w:hAnsi="Times New Roman" w:cs="Times New Roman"/>
        </w:rPr>
      </w:pPr>
      <w:r w:rsidRPr="00BE64C9">
        <w:rPr>
          <w:rFonts w:ascii="Times New Roman" w:hAnsi="Times New Roman" w:cs="Times New Roman"/>
        </w:rPr>
        <w:t>Name:</w:t>
      </w:r>
      <w:r w:rsidRPr="00BE64C9">
        <w:rPr>
          <w:rFonts w:ascii="Times New Roman" w:hAnsi="Times New Roman" w:cs="Times New Roman"/>
        </w:rPr>
        <w:tab/>
      </w:r>
      <w:r w:rsidRPr="00BE64C9">
        <w:rPr>
          <w:rFonts w:ascii="Times New Roman" w:hAnsi="Times New Roman" w:cs="Times New Roman"/>
        </w:rPr>
        <w:tab/>
        <w:t>________________________________</w:t>
      </w:r>
    </w:p>
    <w:p w:rsidR="00BE64C9" w:rsidRPr="00BE64C9" w:rsidRDefault="00BE64C9">
      <w:pPr>
        <w:rPr>
          <w:rFonts w:ascii="Times New Roman" w:hAnsi="Times New Roman" w:cs="Times New Roman"/>
        </w:rPr>
      </w:pPr>
      <w:r w:rsidRPr="00BE64C9">
        <w:rPr>
          <w:rFonts w:ascii="Times New Roman" w:hAnsi="Times New Roman" w:cs="Times New Roman"/>
        </w:rPr>
        <w:t>Position:</w:t>
      </w:r>
      <w:r w:rsidRPr="00BE64C9">
        <w:rPr>
          <w:rFonts w:ascii="Times New Roman" w:hAnsi="Times New Roman" w:cs="Times New Roman"/>
        </w:rPr>
        <w:tab/>
      </w:r>
      <w:r w:rsidRPr="00BE64C9">
        <w:rPr>
          <w:rFonts w:ascii="Times New Roman" w:hAnsi="Times New Roman" w:cs="Times New Roman"/>
        </w:rPr>
        <w:t>________________________________</w:t>
      </w:r>
    </w:p>
    <w:p w:rsidR="00BE64C9" w:rsidRPr="00BE64C9" w:rsidRDefault="00BE64C9">
      <w:pPr>
        <w:rPr>
          <w:rFonts w:ascii="Times New Roman" w:hAnsi="Times New Roman" w:cs="Times New Roman"/>
        </w:rPr>
      </w:pPr>
      <w:r w:rsidRPr="00BE64C9">
        <w:rPr>
          <w:rFonts w:ascii="Times New Roman" w:hAnsi="Times New Roman" w:cs="Times New Roman"/>
        </w:rPr>
        <w:t>Signature:</w:t>
      </w:r>
      <w:r w:rsidRPr="00BE64C9">
        <w:rPr>
          <w:rFonts w:ascii="Times New Roman" w:hAnsi="Times New Roman" w:cs="Times New Roman"/>
        </w:rPr>
        <w:tab/>
      </w:r>
      <w:r w:rsidRPr="00BE64C9">
        <w:rPr>
          <w:rFonts w:ascii="Times New Roman" w:hAnsi="Times New Roman" w:cs="Times New Roman"/>
        </w:rPr>
        <w:t>________________________________</w:t>
      </w:r>
    </w:p>
    <w:p w:rsidR="00BE64C9" w:rsidRPr="00BE64C9" w:rsidRDefault="00BE64C9">
      <w:pPr>
        <w:rPr>
          <w:rFonts w:ascii="Times New Roman" w:hAnsi="Times New Roman" w:cs="Times New Roman"/>
        </w:rPr>
      </w:pPr>
      <w:r w:rsidRPr="00BE64C9">
        <w:rPr>
          <w:rFonts w:ascii="Times New Roman" w:hAnsi="Times New Roman" w:cs="Times New Roman"/>
        </w:rPr>
        <w:t xml:space="preserve">Date: </w:t>
      </w:r>
      <w:r w:rsidRPr="00BE64C9">
        <w:rPr>
          <w:rFonts w:ascii="Times New Roman" w:hAnsi="Times New Roman" w:cs="Times New Roman"/>
        </w:rPr>
        <w:tab/>
      </w:r>
      <w:r w:rsidRPr="00BE64C9">
        <w:rPr>
          <w:rFonts w:ascii="Times New Roman" w:hAnsi="Times New Roman" w:cs="Times New Roman"/>
        </w:rPr>
        <w:tab/>
      </w:r>
      <w:r w:rsidRPr="00BE64C9">
        <w:rPr>
          <w:rFonts w:ascii="Times New Roman" w:hAnsi="Times New Roman" w:cs="Times New Roman"/>
        </w:rPr>
        <w:t>________________________________</w:t>
      </w:r>
    </w:p>
    <w:p w:rsidR="00DB369A" w:rsidRDefault="00DB369A" w:rsidP="00BE64C9">
      <w:pPr>
        <w:rPr>
          <w:rFonts w:ascii="Times New Roman" w:hAnsi="Times New Roman" w:cs="Times New Roman"/>
          <w:b/>
        </w:rPr>
      </w:pPr>
    </w:p>
    <w:p w:rsidR="00BE64C9" w:rsidRPr="00BE64C9" w:rsidRDefault="00BE64C9" w:rsidP="00BE64C9">
      <w:pPr>
        <w:rPr>
          <w:rFonts w:ascii="Times New Roman" w:hAnsi="Times New Roman" w:cs="Times New Roman"/>
        </w:rPr>
      </w:pPr>
      <w:r w:rsidRPr="00DB369A">
        <w:rPr>
          <w:rFonts w:ascii="Times New Roman" w:hAnsi="Times New Roman" w:cs="Times New Roman"/>
          <w:b/>
        </w:rPr>
        <w:t>Sponsoring Organization</w:t>
      </w:r>
      <w:r w:rsidRPr="00DB369A">
        <w:rPr>
          <w:rFonts w:ascii="Times New Roman" w:hAnsi="Times New Roman" w:cs="Times New Roman"/>
          <w:b/>
        </w:rPr>
        <w:t xml:space="preserve"> Information</w:t>
      </w:r>
    </w:p>
    <w:p w:rsidR="00BE64C9" w:rsidRPr="00BE64C9" w:rsidRDefault="00BE64C9" w:rsidP="00BE64C9">
      <w:pPr>
        <w:rPr>
          <w:rFonts w:ascii="Times New Roman" w:hAnsi="Times New Roman" w:cs="Times New Roman"/>
        </w:rPr>
      </w:pPr>
      <w:r w:rsidRPr="00BE64C9">
        <w:rPr>
          <w:rFonts w:ascii="Times New Roman" w:hAnsi="Times New Roman" w:cs="Times New Roman"/>
        </w:rPr>
        <w:t xml:space="preserve">Organization </w:t>
      </w:r>
      <w:r w:rsidRPr="00BE64C9">
        <w:rPr>
          <w:rFonts w:ascii="Times New Roman" w:hAnsi="Times New Roman" w:cs="Times New Roman"/>
        </w:rPr>
        <w:t>Name:</w:t>
      </w:r>
      <w:r w:rsidRPr="00BE64C9">
        <w:rPr>
          <w:rFonts w:ascii="Times New Roman" w:hAnsi="Times New Roman" w:cs="Times New Roman"/>
        </w:rPr>
        <w:tab/>
        <w:t>__</w:t>
      </w:r>
      <w:r w:rsidR="00DB369A">
        <w:rPr>
          <w:rFonts w:ascii="Times New Roman" w:hAnsi="Times New Roman" w:cs="Times New Roman"/>
        </w:rPr>
        <w:t>_</w:t>
      </w:r>
      <w:r w:rsidRPr="00BE64C9">
        <w:rPr>
          <w:rFonts w:ascii="Times New Roman" w:hAnsi="Times New Roman" w:cs="Times New Roman"/>
        </w:rPr>
        <w:t>_______________________</w:t>
      </w:r>
    </w:p>
    <w:p w:rsidR="00BE64C9" w:rsidRPr="00BE64C9" w:rsidRDefault="00BE64C9" w:rsidP="00BE64C9">
      <w:pPr>
        <w:rPr>
          <w:rFonts w:ascii="Times New Roman" w:hAnsi="Times New Roman" w:cs="Times New Roman"/>
        </w:rPr>
      </w:pPr>
      <w:r w:rsidRPr="00BE64C9">
        <w:rPr>
          <w:rFonts w:ascii="Times New Roman" w:hAnsi="Times New Roman" w:cs="Times New Roman"/>
        </w:rPr>
        <w:t>Representative Name:</w:t>
      </w:r>
      <w:r>
        <w:rPr>
          <w:rFonts w:ascii="Times New Roman" w:hAnsi="Times New Roman" w:cs="Times New Roman"/>
        </w:rPr>
        <w:tab/>
      </w:r>
      <w:r w:rsidRPr="00BE64C9">
        <w:rPr>
          <w:rFonts w:ascii="Times New Roman" w:hAnsi="Times New Roman" w:cs="Times New Roman"/>
        </w:rPr>
        <w:t>__________________________</w:t>
      </w:r>
    </w:p>
    <w:p w:rsidR="00BE64C9" w:rsidRPr="00BE64C9" w:rsidRDefault="00BE64C9" w:rsidP="00BE64C9">
      <w:pPr>
        <w:rPr>
          <w:rFonts w:ascii="Times New Roman" w:hAnsi="Times New Roman" w:cs="Times New Roman"/>
        </w:rPr>
      </w:pPr>
      <w:r w:rsidRPr="00BE64C9">
        <w:rPr>
          <w:rFonts w:ascii="Times New Roman" w:hAnsi="Times New Roman" w:cs="Times New Roman"/>
        </w:rPr>
        <w:t>Position:</w:t>
      </w:r>
      <w:r w:rsidRPr="00BE64C9">
        <w:rPr>
          <w:rFonts w:ascii="Times New Roman" w:hAnsi="Times New Roman" w:cs="Times New Roman"/>
        </w:rPr>
        <w:tab/>
      </w:r>
      <w:r>
        <w:rPr>
          <w:rFonts w:ascii="Times New Roman" w:hAnsi="Times New Roman" w:cs="Times New Roman"/>
        </w:rPr>
        <w:tab/>
      </w:r>
      <w:r w:rsidRPr="00BE64C9">
        <w:rPr>
          <w:rFonts w:ascii="Times New Roman" w:hAnsi="Times New Roman" w:cs="Times New Roman"/>
        </w:rPr>
        <w:t>__________________________</w:t>
      </w:r>
    </w:p>
    <w:p w:rsidR="00BE64C9" w:rsidRPr="00BE64C9" w:rsidRDefault="00BE64C9" w:rsidP="00BE64C9">
      <w:pPr>
        <w:rPr>
          <w:rFonts w:ascii="Times New Roman" w:hAnsi="Times New Roman" w:cs="Times New Roman"/>
        </w:rPr>
      </w:pPr>
      <w:r w:rsidRPr="00BE64C9">
        <w:rPr>
          <w:rFonts w:ascii="Times New Roman" w:hAnsi="Times New Roman" w:cs="Times New Roman"/>
        </w:rPr>
        <w:t>Representative Signature: ________________________</w:t>
      </w:r>
    </w:p>
    <w:p w:rsidR="00BE64C9" w:rsidRDefault="00BE64C9">
      <w:pPr>
        <w:rPr>
          <w:rFonts w:ascii="Times New Roman" w:hAnsi="Times New Roman" w:cs="Times New Roman"/>
        </w:rPr>
        <w:sectPr w:rsidR="00BE64C9" w:rsidSect="00BE64C9">
          <w:type w:val="continuous"/>
          <w:pgSz w:w="12240" w:h="15840"/>
          <w:pgMar w:top="720" w:right="720" w:bottom="720" w:left="720" w:header="720" w:footer="720" w:gutter="0"/>
          <w:cols w:num="2" w:space="720"/>
          <w:docGrid w:linePitch="360"/>
        </w:sectPr>
      </w:pPr>
      <w:r w:rsidRPr="00BE64C9">
        <w:rPr>
          <w:rFonts w:ascii="Times New Roman" w:hAnsi="Times New Roman" w:cs="Times New Roman"/>
        </w:rPr>
        <w:t xml:space="preserve">Date: </w:t>
      </w:r>
      <w:r w:rsidRPr="00BE64C9">
        <w:rPr>
          <w:rFonts w:ascii="Times New Roman" w:hAnsi="Times New Roman" w:cs="Times New Roman"/>
        </w:rPr>
        <w:tab/>
      </w:r>
      <w:r w:rsidRPr="00BE64C9">
        <w:rPr>
          <w:rFonts w:ascii="Times New Roman" w:hAnsi="Times New Roman" w:cs="Times New Roman"/>
        </w:rPr>
        <w:tab/>
      </w:r>
      <w:r>
        <w:rPr>
          <w:rFonts w:ascii="Times New Roman" w:hAnsi="Times New Roman" w:cs="Times New Roman"/>
        </w:rPr>
        <w:tab/>
      </w:r>
      <w:r w:rsidRPr="00BE64C9">
        <w:rPr>
          <w:rFonts w:ascii="Times New Roman" w:hAnsi="Times New Roman" w:cs="Times New Roman"/>
        </w:rPr>
        <w:t>__________________________</w:t>
      </w:r>
    </w:p>
    <w:p w:rsidR="00BE64C9" w:rsidRPr="00DB369A" w:rsidRDefault="00BE64C9">
      <w:pPr>
        <w:rPr>
          <w:rFonts w:ascii="Times New Roman" w:hAnsi="Times New Roman" w:cs="Times New Roman"/>
          <w:b/>
        </w:rPr>
      </w:pPr>
      <w:r w:rsidRPr="00DB369A">
        <w:rPr>
          <w:rFonts w:ascii="Times New Roman" w:hAnsi="Times New Roman" w:cs="Times New Roman"/>
          <w:b/>
        </w:rPr>
        <w:t>PA Connie Mack Youth Baseball Information</w:t>
      </w:r>
    </w:p>
    <w:p w:rsidR="00DB369A" w:rsidRPr="00DB369A" w:rsidRDefault="00DB369A">
      <w:pPr>
        <w:rPr>
          <w:rFonts w:ascii="Times New Roman" w:hAnsi="Times New Roman" w:cs="Times New Roman"/>
          <w:b/>
        </w:rPr>
        <w:sectPr w:rsidR="00DB369A" w:rsidRPr="00DB369A" w:rsidSect="00BE64C9">
          <w:type w:val="continuous"/>
          <w:pgSz w:w="12240" w:h="15840"/>
          <w:pgMar w:top="720" w:right="720" w:bottom="720" w:left="720" w:header="720" w:footer="720" w:gutter="0"/>
          <w:cols w:space="720"/>
          <w:docGrid w:linePitch="360"/>
        </w:sectPr>
      </w:pPr>
    </w:p>
    <w:p w:rsidR="00BE64C9" w:rsidRPr="00BE64C9" w:rsidRDefault="00BE64C9">
      <w:pPr>
        <w:rPr>
          <w:rFonts w:ascii="Times New Roman" w:hAnsi="Times New Roman" w:cs="Times New Roman"/>
        </w:rPr>
      </w:pPr>
      <w:r w:rsidRPr="00BE64C9">
        <w:rPr>
          <w:rFonts w:ascii="Times New Roman" w:hAnsi="Times New Roman" w:cs="Times New Roman"/>
        </w:rPr>
        <w:t>League Affiliation:</w:t>
      </w:r>
      <w:r w:rsidR="00DB369A">
        <w:rPr>
          <w:rFonts w:ascii="Times New Roman" w:hAnsi="Times New Roman" w:cs="Times New Roman"/>
        </w:rPr>
        <w:tab/>
        <w:t>__________________________</w:t>
      </w:r>
    </w:p>
    <w:p w:rsidR="00BE64C9" w:rsidRPr="00BE64C9" w:rsidRDefault="00BE64C9">
      <w:pPr>
        <w:rPr>
          <w:rFonts w:ascii="Times New Roman" w:hAnsi="Times New Roman" w:cs="Times New Roman"/>
        </w:rPr>
      </w:pPr>
      <w:r w:rsidRPr="00BE64C9">
        <w:rPr>
          <w:rFonts w:ascii="Times New Roman" w:hAnsi="Times New Roman" w:cs="Times New Roman"/>
        </w:rPr>
        <w:t>League President:</w:t>
      </w:r>
      <w:r w:rsidR="00DB369A" w:rsidRPr="00DB369A">
        <w:rPr>
          <w:rFonts w:ascii="Times New Roman" w:hAnsi="Times New Roman" w:cs="Times New Roman"/>
        </w:rPr>
        <w:t xml:space="preserve"> </w:t>
      </w:r>
      <w:r w:rsidR="00DB369A">
        <w:rPr>
          <w:rFonts w:ascii="Times New Roman" w:hAnsi="Times New Roman" w:cs="Times New Roman"/>
        </w:rPr>
        <w:tab/>
        <w:t>__________________________</w:t>
      </w:r>
    </w:p>
    <w:p w:rsidR="00BE64C9" w:rsidRPr="00BE64C9" w:rsidRDefault="00BE64C9">
      <w:pPr>
        <w:rPr>
          <w:rFonts w:ascii="Times New Roman" w:hAnsi="Times New Roman" w:cs="Times New Roman"/>
        </w:rPr>
      </w:pPr>
      <w:r w:rsidRPr="00BE64C9">
        <w:rPr>
          <w:rFonts w:ascii="Times New Roman" w:hAnsi="Times New Roman" w:cs="Times New Roman"/>
        </w:rPr>
        <w:t>President Signature:</w:t>
      </w:r>
      <w:r w:rsidR="00DB369A" w:rsidRPr="00DB369A">
        <w:rPr>
          <w:rFonts w:ascii="Times New Roman" w:hAnsi="Times New Roman" w:cs="Times New Roman"/>
        </w:rPr>
        <w:t xml:space="preserve"> </w:t>
      </w:r>
      <w:r w:rsidR="00DB369A">
        <w:rPr>
          <w:rFonts w:ascii="Times New Roman" w:hAnsi="Times New Roman" w:cs="Times New Roman"/>
        </w:rPr>
        <w:tab/>
        <w:t>__________________________</w:t>
      </w:r>
    </w:p>
    <w:p w:rsidR="00BE64C9" w:rsidRPr="00BE64C9" w:rsidRDefault="00BE64C9" w:rsidP="00BE64C9">
      <w:pPr>
        <w:rPr>
          <w:rFonts w:ascii="Times New Roman" w:hAnsi="Times New Roman" w:cs="Times New Roman"/>
        </w:rPr>
      </w:pPr>
      <w:r w:rsidRPr="00BE64C9">
        <w:rPr>
          <w:rFonts w:ascii="Times New Roman" w:hAnsi="Times New Roman" w:cs="Times New Roman"/>
        </w:rPr>
        <w:t xml:space="preserve">Date: </w:t>
      </w:r>
      <w:r w:rsidR="00DB369A">
        <w:rPr>
          <w:rFonts w:ascii="Times New Roman" w:hAnsi="Times New Roman" w:cs="Times New Roman"/>
        </w:rPr>
        <w:tab/>
      </w:r>
      <w:r w:rsidR="00DB369A">
        <w:rPr>
          <w:rFonts w:ascii="Times New Roman" w:hAnsi="Times New Roman" w:cs="Times New Roman"/>
        </w:rPr>
        <w:tab/>
      </w:r>
      <w:r w:rsidR="00DB369A">
        <w:rPr>
          <w:rFonts w:ascii="Times New Roman" w:hAnsi="Times New Roman" w:cs="Times New Roman"/>
        </w:rPr>
        <w:tab/>
      </w:r>
      <w:r w:rsidR="00DB369A">
        <w:rPr>
          <w:rFonts w:ascii="Times New Roman" w:hAnsi="Times New Roman" w:cs="Times New Roman"/>
        </w:rPr>
        <w:t>__________________________</w:t>
      </w:r>
    </w:p>
    <w:p w:rsidR="00BE64C9" w:rsidRPr="00BE64C9" w:rsidRDefault="00BE64C9">
      <w:pPr>
        <w:rPr>
          <w:rFonts w:ascii="Times New Roman" w:hAnsi="Times New Roman" w:cs="Times New Roman"/>
        </w:rPr>
      </w:pPr>
      <w:r w:rsidRPr="00BE64C9">
        <w:rPr>
          <w:rFonts w:ascii="Times New Roman" w:hAnsi="Times New Roman" w:cs="Times New Roman"/>
        </w:rPr>
        <w:t>State Office Receiving:</w:t>
      </w:r>
      <w:r w:rsidR="00DB369A" w:rsidRPr="00DB369A">
        <w:rPr>
          <w:rFonts w:ascii="Times New Roman" w:hAnsi="Times New Roman" w:cs="Times New Roman"/>
        </w:rPr>
        <w:t xml:space="preserve"> </w:t>
      </w:r>
      <w:r w:rsidR="00DB369A">
        <w:rPr>
          <w:rFonts w:ascii="Times New Roman" w:hAnsi="Times New Roman" w:cs="Times New Roman"/>
        </w:rPr>
        <w:tab/>
        <w:t>__________________________</w:t>
      </w:r>
    </w:p>
    <w:p w:rsidR="00BE64C9" w:rsidRPr="00BE64C9" w:rsidRDefault="00BE64C9" w:rsidP="00BE64C9">
      <w:pPr>
        <w:rPr>
          <w:rFonts w:ascii="Times New Roman" w:hAnsi="Times New Roman" w:cs="Times New Roman"/>
        </w:rPr>
      </w:pPr>
      <w:r w:rsidRPr="00BE64C9">
        <w:rPr>
          <w:rFonts w:ascii="Times New Roman" w:hAnsi="Times New Roman" w:cs="Times New Roman"/>
        </w:rPr>
        <w:t>Position:</w:t>
      </w:r>
      <w:r w:rsidR="00DB369A" w:rsidRPr="00DB369A">
        <w:rPr>
          <w:rFonts w:ascii="Times New Roman" w:hAnsi="Times New Roman" w:cs="Times New Roman"/>
        </w:rPr>
        <w:t xml:space="preserve"> </w:t>
      </w:r>
      <w:r w:rsidR="00DB369A">
        <w:rPr>
          <w:rFonts w:ascii="Times New Roman" w:hAnsi="Times New Roman" w:cs="Times New Roman"/>
        </w:rPr>
        <w:tab/>
      </w:r>
      <w:r w:rsidR="00DB369A">
        <w:rPr>
          <w:rFonts w:ascii="Times New Roman" w:hAnsi="Times New Roman" w:cs="Times New Roman"/>
        </w:rPr>
        <w:tab/>
      </w:r>
      <w:r w:rsidR="00DB369A">
        <w:rPr>
          <w:rFonts w:ascii="Times New Roman" w:hAnsi="Times New Roman" w:cs="Times New Roman"/>
        </w:rPr>
        <w:t>__________________________</w:t>
      </w:r>
    </w:p>
    <w:p w:rsidR="00BE64C9" w:rsidRPr="00BE64C9" w:rsidRDefault="00BE64C9">
      <w:pPr>
        <w:rPr>
          <w:rFonts w:ascii="Times New Roman" w:hAnsi="Times New Roman" w:cs="Times New Roman"/>
        </w:rPr>
      </w:pPr>
      <w:r w:rsidRPr="00BE64C9">
        <w:rPr>
          <w:rFonts w:ascii="Times New Roman" w:hAnsi="Times New Roman" w:cs="Times New Roman"/>
        </w:rPr>
        <w:t>State Office Signature:</w:t>
      </w:r>
      <w:r w:rsidR="00DB369A" w:rsidRPr="00DB369A">
        <w:rPr>
          <w:rFonts w:ascii="Times New Roman" w:hAnsi="Times New Roman" w:cs="Times New Roman"/>
        </w:rPr>
        <w:t xml:space="preserve"> </w:t>
      </w:r>
      <w:r w:rsidR="00DB369A">
        <w:rPr>
          <w:rFonts w:ascii="Times New Roman" w:hAnsi="Times New Roman" w:cs="Times New Roman"/>
        </w:rPr>
        <w:tab/>
        <w:t>__________________________</w:t>
      </w:r>
    </w:p>
    <w:p w:rsidR="00BE64C9" w:rsidRPr="00BE64C9" w:rsidRDefault="00BE64C9" w:rsidP="00BE64C9">
      <w:pPr>
        <w:rPr>
          <w:rFonts w:ascii="Times New Roman" w:hAnsi="Times New Roman" w:cs="Times New Roman"/>
        </w:rPr>
      </w:pPr>
      <w:r w:rsidRPr="00BE64C9">
        <w:rPr>
          <w:rFonts w:ascii="Times New Roman" w:hAnsi="Times New Roman" w:cs="Times New Roman"/>
        </w:rPr>
        <w:t>Date:</w:t>
      </w:r>
      <w:r w:rsidR="00DB369A" w:rsidRPr="00DB369A">
        <w:rPr>
          <w:rFonts w:ascii="Times New Roman" w:hAnsi="Times New Roman" w:cs="Times New Roman"/>
        </w:rPr>
        <w:t xml:space="preserve"> </w:t>
      </w:r>
      <w:r w:rsidR="00DB369A">
        <w:rPr>
          <w:rFonts w:ascii="Times New Roman" w:hAnsi="Times New Roman" w:cs="Times New Roman"/>
        </w:rPr>
        <w:tab/>
      </w:r>
      <w:r w:rsidR="00DB369A">
        <w:rPr>
          <w:rFonts w:ascii="Times New Roman" w:hAnsi="Times New Roman" w:cs="Times New Roman"/>
        </w:rPr>
        <w:tab/>
      </w:r>
      <w:r w:rsidR="00DB369A">
        <w:rPr>
          <w:rFonts w:ascii="Times New Roman" w:hAnsi="Times New Roman" w:cs="Times New Roman"/>
        </w:rPr>
        <w:tab/>
      </w:r>
      <w:r w:rsidR="00DB369A">
        <w:rPr>
          <w:rFonts w:ascii="Times New Roman" w:hAnsi="Times New Roman" w:cs="Times New Roman"/>
        </w:rPr>
        <w:t>__________________________</w:t>
      </w:r>
    </w:p>
    <w:sectPr w:rsidR="00BE64C9" w:rsidRPr="00BE64C9" w:rsidSect="00DB369A">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BA1"/>
    <w:multiLevelType w:val="hybridMultilevel"/>
    <w:tmpl w:val="8990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C9"/>
    <w:rsid w:val="00BE64C9"/>
    <w:rsid w:val="00DB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DAE8"/>
  <w15:chartTrackingRefBased/>
  <w15:docId w15:val="{B8427F77-B7FD-48A6-BBD3-D215B68F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4C9"/>
    <w:rPr>
      <w:color w:val="0563C1" w:themeColor="hyperlink"/>
      <w:u w:val="single"/>
    </w:rPr>
  </w:style>
  <w:style w:type="character" w:styleId="UnresolvedMention">
    <w:name w:val="Unresolved Mention"/>
    <w:basedOn w:val="DefaultParagraphFont"/>
    <w:uiPriority w:val="99"/>
    <w:semiHidden/>
    <w:unhideWhenUsed/>
    <w:rsid w:val="00BE64C9"/>
    <w:rPr>
      <w:color w:val="605E5C"/>
      <w:shd w:val="clear" w:color="auto" w:fill="E1DFDD"/>
    </w:rPr>
  </w:style>
  <w:style w:type="paragraph" w:styleId="ListParagraph">
    <w:name w:val="List Paragraph"/>
    <w:basedOn w:val="Normal"/>
    <w:uiPriority w:val="34"/>
    <w:qFormat/>
    <w:rsid w:val="00BE6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tch.state.p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Buskirk</dc:creator>
  <cp:keywords/>
  <dc:description/>
  <cp:lastModifiedBy>Sean Buskirk</cp:lastModifiedBy>
  <cp:revision>1</cp:revision>
  <dcterms:created xsi:type="dcterms:W3CDTF">2019-02-13T19:25:00Z</dcterms:created>
  <dcterms:modified xsi:type="dcterms:W3CDTF">2019-02-13T19:38:00Z</dcterms:modified>
</cp:coreProperties>
</file>